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7C8A" w14:textId="77777777" w:rsidR="00A23DEF" w:rsidRDefault="00A23DEF" w:rsidP="00A23DEF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19B3F110" wp14:editId="2733BE7E">
            <wp:extent cx="1962150" cy="629197"/>
            <wp:effectExtent l="0" t="0" r="0" b="0"/>
            <wp:docPr id="1" name="Picture 1" descr="C:\Users\admin\Desktop\Dropbox\RSD 2018\RSD Logos\RSD_stacke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ropbox\RSD 2018\RSD Logos\RSD_stacked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66" cy="63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AA4B" w14:textId="77777777" w:rsidR="00A23DEF" w:rsidRDefault="00A23DEF" w:rsidP="00D1449D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</w:p>
    <w:p w14:paraId="3544D5A4" w14:textId="77777777" w:rsidR="00A23DEF" w:rsidRPr="0025208B" w:rsidRDefault="00A23DEF" w:rsidP="00A23DEF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</w:p>
    <w:p w14:paraId="6497E7D3" w14:textId="77777777" w:rsidR="00D1449D" w:rsidRDefault="00D1449D" w:rsidP="00D1449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DB9EE94" w14:textId="5A49759F" w:rsidR="00C05BD7" w:rsidRDefault="00CC1408" w:rsidP="00014E75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Record Store Day is aware that some of our customers have disabilities </w:t>
      </w:r>
      <w:r>
        <w:rPr>
          <w:rFonts w:ascii="Calibri" w:hAnsi="Calibri" w:cs="Calibri"/>
          <w:sz w:val="22"/>
          <w:szCs w:val="22"/>
        </w:rPr>
        <w:t xml:space="preserve">and participating in Record Store </w:t>
      </w:r>
      <w:r w:rsidR="00DA67BF">
        <w:rPr>
          <w:rFonts w:ascii="Calibri" w:hAnsi="Calibri" w:cs="Calibri"/>
          <w:sz w:val="22"/>
          <w:szCs w:val="22"/>
        </w:rPr>
        <w:t>D</w:t>
      </w:r>
      <w:r w:rsidR="00014E75">
        <w:rPr>
          <w:rFonts w:ascii="Calibri" w:hAnsi="Calibri" w:cs="Calibri"/>
          <w:sz w:val="22"/>
          <w:szCs w:val="22"/>
        </w:rPr>
        <w:t>ay can be more challenging.  We take our responsibilities under the</w:t>
      </w:r>
      <w:r w:rsidR="00D1449D">
        <w:rPr>
          <w:rFonts w:ascii="Calibri" w:hAnsi="Calibri" w:cs="Calibri"/>
          <w:sz w:val="22"/>
          <w:szCs w:val="22"/>
        </w:rPr>
        <w:t xml:space="preserve"> Equalit</w:t>
      </w:r>
      <w:r w:rsidR="006C4A09">
        <w:rPr>
          <w:rFonts w:ascii="Calibri" w:hAnsi="Calibri" w:cs="Calibri"/>
          <w:sz w:val="22"/>
          <w:szCs w:val="22"/>
        </w:rPr>
        <w:t>y</w:t>
      </w:r>
      <w:r w:rsidR="00D1449D">
        <w:rPr>
          <w:rFonts w:ascii="Calibri" w:hAnsi="Calibri" w:cs="Calibri"/>
          <w:sz w:val="22"/>
          <w:szCs w:val="22"/>
        </w:rPr>
        <w:t xml:space="preserve"> Act</w:t>
      </w:r>
      <w:r w:rsidR="006C4A09">
        <w:rPr>
          <w:rFonts w:ascii="Calibri" w:hAnsi="Calibri" w:cs="Calibri"/>
          <w:sz w:val="22"/>
          <w:szCs w:val="22"/>
        </w:rPr>
        <w:t xml:space="preserve"> 2010</w:t>
      </w:r>
      <w:r w:rsidR="00D1449D">
        <w:rPr>
          <w:rFonts w:ascii="Calibri" w:hAnsi="Calibri" w:cs="Calibri"/>
          <w:sz w:val="22"/>
          <w:szCs w:val="22"/>
        </w:rPr>
        <w:t xml:space="preserve"> </w:t>
      </w:r>
      <w:r w:rsidR="00DA67BF">
        <w:rPr>
          <w:rFonts w:ascii="Calibri" w:hAnsi="Calibri" w:cs="Calibri"/>
          <w:sz w:val="22"/>
          <w:szCs w:val="22"/>
        </w:rPr>
        <w:t>seriously</w:t>
      </w:r>
      <w:r w:rsidR="00014E75">
        <w:rPr>
          <w:rFonts w:ascii="Calibri" w:hAnsi="Calibri" w:cs="Calibri"/>
          <w:sz w:val="22"/>
          <w:szCs w:val="22"/>
        </w:rPr>
        <w:t xml:space="preserve"> in terms of </w:t>
      </w:r>
      <w:r w:rsidR="00DA67BF">
        <w:rPr>
          <w:rFonts w:ascii="Calibri" w:hAnsi="Calibri" w:cs="Calibri"/>
          <w:sz w:val="22"/>
          <w:szCs w:val="22"/>
        </w:rPr>
        <w:t>n</w:t>
      </w:r>
      <w:r w:rsidR="00D1449D">
        <w:rPr>
          <w:rFonts w:ascii="Calibri" w:hAnsi="Calibri" w:cs="Calibri"/>
          <w:sz w:val="22"/>
          <w:szCs w:val="22"/>
        </w:rPr>
        <w:t>ot discriminat</w:t>
      </w:r>
      <w:r w:rsidR="00DA67BF">
        <w:rPr>
          <w:rFonts w:ascii="Calibri" w:hAnsi="Calibri" w:cs="Calibri"/>
          <w:sz w:val="22"/>
          <w:szCs w:val="22"/>
        </w:rPr>
        <w:t>ing</w:t>
      </w:r>
      <w:r w:rsidR="00D1449D">
        <w:rPr>
          <w:rFonts w:ascii="Calibri" w:hAnsi="Calibri" w:cs="Calibri"/>
          <w:sz w:val="22"/>
          <w:szCs w:val="22"/>
        </w:rPr>
        <w:t xml:space="preserve"> against those with disabilities</w:t>
      </w:r>
      <w:r w:rsidR="0025208B">
        <w:rPr>
          <w:rFonts w:ascii="Calibri" w:hAnsi="Calibri" w:cs="Calibri"/>
          <w:sz w:val="22"/>
          <w:szCs w:val="22"/>
        </w:rPr>
        <w:t xml:space="preserve">.  </w:t>
      </w:r>
    </w:p>
    <w:p w14:paraId="009928BD" w14:textId="77777777" w:rsidR="00C05BD7" w:rsidRDefault="00C05BD7" w:rsidP="00D1449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1A45108" w14:textId="1A6F89D2" w:rsidR="00F35CAC" w:rsidRDefault="00DA67BF" w:rsidP="00D1449D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Our stores therefore do</w:t>
      </w:r>
      <w:r w:rsidR="00D1449D">
        <w:rPr>
          <w:rFonts w:ascii="Calibri" w:hAnsi="Calibri" w:cs="Calibri"/>
          <w:sz w:val="22"/>
          <w:szCs w:val="22"/>
        </w:rPr>
        <w:t xml:space="preserve"> not treat them differently to other customers</w:t>
      </w:r>
      <w:r w:rsidR="006C4A09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are aware of their</w:t>
      </w:r>
      <w:r w:rsidR="006C4A09">
        <w:rPr>
          <w:rFonts w:ascii="Calibri" w:hAnsi="Calibri" w:cs="Calibri"/>
          <w:sz w:val="22"/>
          <w:szCs w:val="22"/>
        </w:rPr>
        <w:t xml:space="preserve"> legal obligations under the Act when considering the services </w:t>
      </w:r>
      <w:r>
        <w:rPr>
          <w:rFonts w:ascii="Calibri" w:hAnsi="Calibri" w:cs="Calibri"/>
          <w:sz w:val="22"/>
          <w:szCs w:val="22"/>
        </w:rPr>
        <w:t>they</w:t>
      </w:r>
      <w:r w:rsidR="006C4A09">
        <w:rPr>
          <w:rFonts w:ascii="Calibri" w:hAnsi="Calibri" w:cs="Calibri"/>
          <w:sz w:val="22"/>
          <w:szCs w:val="22"/>
        </w:rPr>
        <w:t xml:space="preserve"> offer and how </w:t>
      </w:r>
      <w:r>
        <w:rPr>
          <w:rFonts w:ascii="Calibri" w:hAnsi="Calibri" w:cs="Calibri"/>
          <w:sz w:val="22"/>
          <w:szCs w:val="22"/>
        </w:rPr>
        <w:t>they</w:t>
      </w:r>
      <w:r w:rsidR="006C4A09">
        <w:rPr>
          <w:rFonts w:ascii="Calibri" w:hAnsi="Calibri" w:cs="Calibri"/>
          <w:sz w:val="22"/>
          <w:szCs w:val="22"/>
        </w:rPr>
        <w:t xml:space="preserve"> offer them</w:t>
      </w:r>
      <w:r w:rsidR="00D1449D">
        <w:rPr>
          <w:rFonts w:ascii="Calibri" w:hAnsi="Calibri" w:cs="Calibri"/>
          <w:sz w:val="22"/>
          <w:szCs w:val="22"/>
        </w:rPr>
        <w:t xml:space="preserve">.  </w:t>
      </w:r>
    </w:p>
    <w:p w14:paraId="6291A7F2" w14:textId="77777777" w:rsidR="00F35CAC" w:rsidRDefault="00F35CAC" w:rsidP="00D1449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CE54717" w14:textId="1D5F5C75" w:rsidR="00D1449D" w:rsidRDefault="00DA67BF" w:rsidP="00D1449D">
      <w:pPr>
        <w:shd w:val="clear" w:color="auto" w:fill="FFFFFF"/>
        <w:rPr>
          <w:rFonts w:ascii="Helvetica" w:hAnsi="Helvetica" w:cs="Helvetica"/>
          <w:b/>
          <w:bCs/>
          <w:color w:val="000000"/>
        </w:rPr>
      </w:pPr>
      <w:r>
        <w:rPr>
          <w:rFonts w:ascii="Calibri" w:hAnsi="Calibri" w:cs="Calibri"/>
          <w:sz w:val="22"/>
          <w:szCs w:val="22"/>
        </w:rPr>
        <w:t>Our stores are under no obligation to offer</w:t>
      </w:r>
      <w:r w:rsidR="00D1449D">
        <w:rPr>
          <w:rFonts w:ascii="Calibri" w:hAnsi="Calibri" w:cs="Calibri"/>
          <w:sz w:val="22"/>
          <w:szCs w:val="22"/>
        </w:rPr>
        <w:t xml:space="preserve"> preferential treatment (like reserving product)</w:t>
      </w:r>
      <w:r w:rsidR="006C4A09">
        <w:rPr>
          <w:rFonts w:ascii="Calibri" w:hAnsi="Calibri" w:cs="Calibri"/>
          <w:sz w:val="22"/>
          <w:szCs w:val="22"/>
        </w:rPr>
        <w:t xml:space="preserve"> but</w:t>
      </w:r>
      <w:r w:rsidR="00D1449D">
        <w:rPr>
          <w:rFonts w:ascii="Calibri" w:hAnsi="Calibri" w:cs="Calibri"/>
          <w:sz w:val="22"/>
          <w:szCs w:val="22"/>
        </w:rPr>
        <w:t xml:space="preserve"> </w:t>
      </w:r>
      <w:r w:rsidR="00527EAE">
        <w:rPr>
          <w:rFonts w:ascii="Calibri" w:hAnsi="Calibri" w:cs="Calibri"/>
          <w:sz w:val="22"/>
          <w:szCs w:val="22"/>
        </w:rPr>
        <w:t>they do</w:t>
      </w:r>
      <w:r w:rsidR="00D1449D">
        <w:rPr>
          <w:rFonts w:ascii="Calibri" w:hAnsi="Calibri" w:cs="Calibri"/>
          <w:sz w:val="22"/>
          <w:szCs w:val="22"/>
        </w:rPr>
        <w:t xml:space="preserve"> </w:t>
      </w:r>
      <w:r w:rsidR="00D1449D" w:rsidRPr="00D1449D">
        <w:rPr>
          <w:rFonts w:asciiTheme="minorHAnsi" w:hAnsiTheme="minorHAnsi" w:cstheme="minorHAnsi"/>
          <w:bCs/>
          <w:color w:val="000000"/>
          <w:sz w:val="22"/>
          <w:szCs w:val="22"/>
        </w:rPr>
        <w:t>take positive steps to remove the barriers face</w:t>
      </w:r>
      <w:r w:rsidR="00527EAE"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D1449D" w:rsidRPr="00D144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because of </w:t>
      </w:r>
      <w:r w:rsidR="00D1449D">
        <w:rPr>
          <w:rFonts w:asciiTheme="minorHAnsi" w:hAnsiTheme="minorHAnsi" w:cstheme="minorHAnsi"/>
          <w:bCs/>
          <w:color w:val="000000"/>
          <w:sz w:val="22"/>
          <w:szCs w:val="22"/>
        </w:rPr>
        <w:t>their</w:t>
      </w:r>
      <w:r w:rsidR="00D1449D" w:rsidRPr="00D144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disability</w:t>
      </w:r>
      <w:r w:rsidR="00527EA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 ensure customers can</w:t>
      </w:r>
      <w:r w:rsidR="00D1449D" w:rsidRPr="00D144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receive the same services, as far as this is possible, as</w:t>
      </w:r>
      <w:r w:rsidR="00D1449D">
        <w:rPr>
          <w:rFonts w:ascii="Helvetica" w:hAnsi="Helvetica" w:cs="Helvetica"/>
          <w:b/>
          <w:bCs/>
          <w:color w:val="000000"/>
        </w:rPr>
        <w:t xml:space="preserve"> </w:t>
      </w:r>
      <w:r w:rsidR="00D1449D" w:rsidRPr="00D1449D">
        <w:rPr>
          <w:rFonts w:asciiTheme="minorHAnsi" w:hAnsiTheme="minorHAnsi" w:cstheme="minorHAnsi"/>
          <w:bCs/>
          <w:color w:val="000000"/>
          <w:sz w:val="22"/>
          <w:szCs w:val="22"/>
        </w:rPr>
        <w:t>someone who's not disabled</w:t>
      </w:r>
      <w:r w:rsidR="00527EAE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D1449D">
        <w:rPr>
          <w:rFonts w:ascii="Helvetica" w:hAnsi="Helvetica" w:cs="Helvetica"/>
          <w:b/>
          <w:bCs/>
          <w:color w:val="000000"/>
        </w:rPr>
        <w:t xml:space="preserve"> </w:t>
      </w:r>
    </w:p>
    <w:p w14:paraId="741EBF70" w14:textId="77777777" w:rsidR="000D67EA" w:rsidRDefault="000D67EA" w:rsidP="00D1449D">
      <w:pPr>
        <w:shd w:val="clear" w:color="auto" w:fill="FFFFFF"/>
        <w:rPr>
          <w:rFonts w:ascii="Helvetica" w:hAnsi="Helvetica" w:cs="Helvetica"/>
          <w:b/>
          <w:bCs/>
          <w:color w:val="000000"/>
        </w:rPr>
      </w:pPr>
    </w:p>
    <w:p w14:paraId="72E50EF3" w14:textId="0BD9C876" w:rsidR="00D1449D" w:rsidRDefault="00527EAE" w:rsidP="1FD68171">
      <w:pPr>
        <w:shd w:val="clear" w:color="auto" w:fill="FFFFFF" w:themeFill="background1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Our stores are asked to </w:t>
      </w:r>
      <w:r w:rsidR="1FD68171" w:rsidRPr="1FD6817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take steps to make access easier but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it is not possible to experience an event like Record Store day</w:t>
      </w:r>
      <w:r w:rsidR="1FD68171" w:rsidRPr="1FD6817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without going to the place in which it is taking place.</w:t>
      </w:r>
    </w:p>
    <w:p w14:paraId="6F789A81" w14:textId="77777777" w:rsidR="00C05BD7" w:rsidRPr="00C05BD7" w:rsidRDefault="00C05BD7" w:rsidP="00D1449D">
      <w:pPr>
        <w:shd w:val="clear" w:color="auto" w:fill="FFFFFF"/>
        <w:rPr>
          <w:rFonts w:ascii="Helvetica" w:hAnsi="Helvetica" w:cs="Helvetica"/>
          <w:bCs/>
          <w:color w:val="000000"/>
        </w:rPr>
      </w:pPr>
    </w:p>
    <w:p w14:paraId="5DD343C7" w14:textId="6EADFCC9" w:rsidR="00006FC7" w:rsidRDefault="00D1449D" w:rsidP="000E6C8E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0E6C8E">
        <w:rPr>
          <w:rFonts w:ascii="Calibri" w:hAnsi="Calibri" w:cs="Calibri"/>
          <w:sz w:val="22"/>
          <w:szCs w:val="22"/>
        </w:rPr>
        <w:t>RSD stores are under a strict code not to reserve items and to sell them on a first come first served basis</w:t>
      </w:r>
      <w:r w:rsidR="00006FC7" w:rsidRPr="000E6C8E">
        <w:rPr>
          <w:rFonts w:ascii="Calibri" w:hAnsi="Calibri" w:cs="Calibri"/>
          <w:sz w:val="22"/>
          <w:szCs w:val="22"/>
        </w:rPr>
        <w:t>.</w:t>
      </w:r>
    </w:p>
    <w:p w14:paraId="39639AAB" w14:textId="77777777" w:rsidR="000E6C8E" w:rsidRDefault="000E6C8E" w:rsidP="000E6C8E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BAF64B4" w14:textId="34072A9D" w:rsidR="00006FC7" w:rsidRPr="0027105E" w:rsidRDefault="000E6C8E" w:rsidP="000E6C8E">
      <w:pPr>
        <w:shd w:val="clear" w:color="auto" w:fill="FFFFFF"/>
        <w:rPr>
          <w:rFonts w:ascii="Calibri" w:hAnsi="Calibri" w:cs="Calibri"/>
          <w:sz w:val="22"/>
          <w:szCs w:val="22"/>
          <w:u w:val="single"/>
        </w:rPr>
      </w:pPr>
      <w:r w:rsidRPr="0027105E">
        <w:rPr>
          <w:rFonts w:ascii="Calibri" w:hAnsi="Calibri" w:cs="Calibri"/>
          <w:sz w:val="22"/>
          <w:szCs w:val="22"/>
          <w:u w:val="single"/>
        </w:rPr>
        <w:t>The best option for many is to</w:t>
      </w:r>
      <w:r w:rsidR="006C4A09" w:rsidRPr="0027105E">
        <w:rPr>
          <w:rFonts w:ascii="Calibri" w:hAnsi="Calibri" w:cs="Calibri"/>
          <w:sz w:val="22"/>
          <w:szCs w:val="22"/>
          <w:u w:val="single"/>
        </w:rPr>
        <w:t xml:space="preserve"> </w:t>
      </w:r>
      <w:r w:rsidR="00006FC7" w:rsidRPr="0027105E">
        <w:rPr>
          <w:rFonts w:ascii="Calibri" w:hAnsi="Calibri" w:cs="Calibri"/>
          <w:sz w:val="22"/>
          <w:szCs w:val="22"/>
          <w:u w:val="single"/>
        </w:rPr>
        <w:t>ask a friend or family member to queue up as this is the best way to guarantee they will get the product they want.</w:t>
      </w:r>
    </w:p>
    <w:p w14:paraId="532E0C40" w14:textId="77777777" w:rsidR="00B3055F" w:rsidRDefault="00B3055F" w:rsidP="000E6C8E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14A3F34" w14:textId="47694DD9" w:rsidR="00006FC7" w:rsidRDefault="00B3055F" w:rsidP="00B3055F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Stores are </w:t>
      </w:r>
      <w:r w:rsidR="00084FBE">
        <w:rPr>
          <w:rFonts w:ascii="Calibri" w:hAnsi="Calibri" w:cs="Calibri"/>
          <w:sz w:val="22"/>
          <w:szCs w:val="22"/>
        </w:rPr>
        <w:t xml:space="preserve">also </w:t>
      </w:r>
      <w:r>
        <w:rPr>
          <w:rFonts w:ascii="Calibri" w:hAnsi="Calibri" w:cs="Calibri"/>
          <w:sz w:val="22"/>
          <w:szCs w:val="22"/>
        </w:rPr>
        <w:t>asked to m</w:t>
      </w:r>
      <w:r w:rsidR="006C4A09">
        <w:rPr>
          <w:rFonts w:ascii="Calibri" w:hAnsi="Calibri" w:cs="Calibri"/>
          <w:sz w:val="22"/>
          <w:szCs w:val="22"/>
        </w:rPr>
        <w:t xml:space="preserve">ake </w:t>
      </w:r>
      <w:r w:rsidR="006C4A09" w:rsidRPr="00D10FE0">
        <w:rPr>
          <w:rFonts w:ascii="Calibri" w:hAnsi="Calibri" w:cs="Calibri"/>
          <w:sz w:val="22"/>
          <w:szCs w:val="22"/>
          <w:u w:val="single"/>
        </w:rPr>
        <w:t>reasonable</w:t>
      </w:r>
      <w:r w:rsidR="006C4A09">
        <w:rPr>
          <w:rFonts w:ascii="Calibri" w:hAnsi="Calibri" w:cs="Calibri"/>
          <w:sz w:val="22"/>
          <w:szCs w:val="22"/>
        </w:rPr>
        <w:t xml:space="preserve"> adjustments </w:t>
      </w:r>
      <w:r w:rsidR="00084FBE">
        <w:rPr>
          <w:rFonts w:ascii="Calibri" w:hAnsi="Calibri" w:cs="Calibri"/>
          <w:sz w:val="22"/>
          <w:szCs w:val="22"/>
        </w:rPr>
        <w:t xml:space="preserve">for those with disabilities </w:t>
      </w:r>
      <w:r>
        <w:rPr>
          <w:rFonts w:ascii="Calibri" w:hAnsi="Calibri" w:cs="Calibri"/>
          <w:sz w:val="22"/>
          <w:szCs w:val="22"/>
        </w:rPr>
        <w:t>including for example the following</w:t>
      </w:r>
      <w:r w:rsidR="0027105E">
        <w:rPr>
          <w:rFonts w:ascii="Calibri" w:hAnsi="Calibri" w:cs="Calibri"/>
          <w:sz w:val="22"/>
          <w:szCs w:val="22"/>
        </w:rPr>
        <w:t>:</w:t>
      </w:r>
    </w:p>
    <w:p w14:paraId="28083483" w14:textId="77777777" w:rsidR="00006FC7" w:rsidRDefault="00006FC7" w:rsidP="00D1449D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</w:p>
    <w:p w14:paraId="3086EC3A" w14:textId="535C7C1A" w:rsidR="00A23DEF" w:rsidRPr="00A23DEF" w:rsidRDefault="00A23DEF" w:rsidP="00A23DEF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4914555" w14:textId="5FEDF2DA" w:rsidR="00006FC7" w:rsidRPr="00C05BD7" w:rsidRDefault="007D4E10" w:rsidP="00C05BD7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C05BD7">
        <w:rPr>
          <w:rFonts w:ascii="Calibri" w:hAnsi="Calibri" w:cs="Calibri"/>
          <w:sz w:val="22"/>
          <w:szCs w:val="22"/>
        </w:rPr>
        <w:t>E</w:t>
      </w:r>
      <w:r w:rsidR="00006FC7" w:rsidRPr="00C05BD7">
        <w:rPr>
          <w:rFonts w:ascii="Calibri" w:hAnsi="Calibri" w:cs="Calibri"/>
          <w:sz w:val="22"/>
          <w:szCs w:val="22"/>
        </w:rPr>
        <w:t>nsur</w:t>
      </w:r>
      <w:r>
        <w:rPr>
          <w:rFonts w:ascii="Calibri" w:hAnsi="Calibri" w:cs="Calibri"/>
          <w:sz w:val="22"/>
          <w:szCs w:val="22"/>
        </w:rPr>
        <w:t>ing if possible</w:t>
      </w:r>
      <w:r w:rsidR="00006FC7" w:rsidRPr="00C05BD7">
        <w:rPr>
          <w:rFonts w:ascii="Calibri" w:hAnsi="Calibri" w:cs="Calibri"/>
          <w:sz w:val="22"/>
          <w:szCs w:val="22"/>
        </w:rPr>
        <w:t xml:space="preserve"> wheelchairs can access the shop </w:t>
      </w:r>
      <w:r w:rsidR="00066CA8">
        <w:rPr>
          <w:rFonts w:ascii="Calibri" w:hAnsi="Calibri" w:cs="Calibri"/>
          <w:sz w:val="22"/>
          <w:szCs w:val="22"/>
        </w:rPr>
        <w:t xml:space="preserve">with ramps </w:t>
      </w:r>
      <w:r w:rsidR="00006FC7" w:rsidRPr="00C05BD7"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z w:val="22"/>
          <w:szCs w:val="22"/>
        </w:rPr>
        <w:t xml:space="preserve">offering </w:t>
      </w:r>
      <w:r w:rsidR="00006FC7" w:rsidRPr="00C05BD7">
        <w:rPr>
          <w:rFonts w:ascii="Calibri" w:hAnsi="Calibri" w:cs="Calibri"/>
          <w:sz w:val="22"/>
          <w:szCs w:val="22"/>
        </w:rPr>
        <w:t>alternatives such as bringing product out to them outside the shop, giving a numbered ticket for their place in the queue, asking another person to hold their slot etc</w:t>
      </w:r>
      <w:r w:rsidR="00A23DEF">
        <w:rPr>
          <w:rFonts w:ascii="Calibri" w:hAnsi="Calibri" w:cs="Calibri"/>
          <w:sz w:val="22"/>
          <w:szCs w:val="22"/>
        </w:rPr>
        <w:t>.</w:t>
      </w:r>
    </w:p>
    <w:p w14:paraId="2DB187B8" w14:textId="77777777" w:rsidR="00006FC7" w:rsidRDefault="00006FC7" w:rsidP="00D1449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EB05A3D" w14:textId="4EFCDC05" w:rsidR="00006FC7" w:rsidRPr="00C05BD7" w:rsidRDefault="007D4E10" w:rsidP="00C05BD7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006FC7" w:rsidRPr="00C05BD7">
        <w:rPr>
          <w:rFonts w:ascii="Calibri" w:hAnsi="Calibri" w:cs="Calibri"/>
          <w:sz w:val="22"/>
          <w:szCs w:val="22"/>
        </w:rPr>
        <w:t>ffer</w:t>
      </w:r>
      <w:r>
        <w:rPr>
          <w:rFonts w:ascii="Calibri" w:hAnsi="Calibri" w:cs="Calibri"/>
          <w:sz w:val="22"/>
          <w:szCs w:val="22"/>
        </w:rPr>
        <w:t>ing</w:t>
      </w:r>
      <w:r w:rsidR="00006FC7" w:rsidRPr="00C05BD7">
        <w:rPr>
          <w:rFonts w:ascii="Calibri" w:hAnsi="Calibri" w:cs="Calibri"/>
          <w:sz w:val="22"/>
          <w:szCs w:val="22"/>
        </w:rPr>
        <w:t xml:space="preserve"> a chair, place to sit</w:t>
      </w:r>
      <w:r w:rsidR="00C05BD7">
        <w:rPr>
          <w:rFonts w:ascii="Calibri" w:hAnsi="Calibri" w:cs="Calibri"/>
          <w:sz w:val="22"/>
          <w:szCs w:val="22"/>
        </w:rPr>
        <w:t>, numbered queue place holder</w:t>
      </w:r>
      <w:r w:rsidR="00006FC7" w:rsidRPr="00C05BD7">
        <w:rPr>
          <w:rFonts w:ascii="Calibri" w:hAnsi="Calibri" w:cs="Calibri"/>
          <w:sz w:val="22"/>
          <w:szCs w:val="22"/>
        </w:rPr>
        <w:t xml:space="preserve"> etc</w:t>
      </w:r>
      <w:r w:rsidR="00A23DEF">
        <w:rPr>
          <w:rFonts w:ascii="Calibri" w:hAnsi="Calibri" w:cs="Calibri"/>
          <w:sz w:val="22"/>
          <w:szCs w:val="22"/>
        </w:rPr>
        <w:t>.</w:t>
      </w:r>
    </w:p>
    <w:p w14:paraId="1E829913" w14:textId="77777777" w:rsidR="00006FC7" w:rsidRDefault="00006FC7" w:rsidP="00D1449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1EFF6E8" w14:textId="3871C188" w:rsidR="00006FC7" w:rsidRPr="00C05BD7" w:rsidRDefault="00FA676F" w:rsidP="00C05BD7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006FC7" w:rsidRPr="00C05BD7">
        <w:rPr>
          <w:rFonts w:ascii="Calibri" w:hAnsi="Calibri" w:cs="Calibri"/>
          <w:sz w:val="22"/>
          <w:szCs w:val="22"/>
        </w:rPr>
        <w:t>ffer</w:t>
      </w:r>
      <w:r>
        <w:rPr>
          <w:rFonts w:ascii="Calibri" w:hAnsi="Calibri" w:cs="Calibri"/>
          <w:sz w:val="22"/>
          <w:szCs w:val="22"/>
        </w:rPr>
        <w:t>ing</w:t>
      </w:r>
      <w:r w:rsidR="00006FC7" w:rsidRPr="00C05BD7">
        <w:rPr>
          <w:rFonts w:ascii="Calibri" w:hAnsi="Calibri" w:cs="Calibri"/>
          <w:sz w:val="22"/>
          <w:szCs w:val="22"/>
        </w:rPr>
        <w:t xml:space="preserve"> a quiet location</w:t>
      </w:r>
      <w:r w:rsidR="006C4A09">
        <w:rPr>
          <w:rFonts w:ascii="Calibri" w:hAnsi="Calibri" w:cs="Calibri"/>
          <w:sz w:val="22"/>
          <w:szCs w:val="22"/>
        </w:rPr>
        <w:t xml:space="preserve"> to wait</w:t>
      </w:r>
      <w:r w:rsidR="00006FC7" w:rsidRPr="00C05BD7">
        <w:rPr>
          <w:rFonts w:ascii="Calibri" w:hAnsi="Calibri" w:cs="Calibri"/>
          <w:sz w:val="22"/>
          <w:szCs w:val="22"/>
        </w:rPr>
        <w:t xml:space="preserve">, </w:t>
      </w:r>
      <w:r w:rsidR="006C4A09">
        <w:rPr>
          <w:rFonts w:ascii="Calibri" w:hAnsi="Calibri" w:cs="Calibri"/>
          <w:sz w:val="22"/>
          <w:szCs w:val="22"/>
        </w:rPr>
        <w:t xml:space="preserve">a numbered queue place holder or </w:t>
      </w:r>
      <w:r w:rsidR="00006FC7" w:rsidRPr="00C05BD7">
        <w:rPr>
          <w:rFonts w:ascii="Calibri" w:hAnsi="Calibri" w:cs="Calibri"/>
          <w:sz w:val="22"/>
          <w:szCs w:val="22"/>
        </w:rPr>
        <w:t>to bring product out to them etc</w:t>
      </w:r>
      <w:r w:rsidR="00A23DEF">
        <w:rPr>
          <w:rFonts w:ascii="Calibri" w:hAnsi="Calibri" w:cs="Calibri"/>
          <w:sz w:val="22"/>
          <w:szCs w:val="22"/>
        </w:rPr>
        <w:t>.</w:t>
      </w:r>
    </w:p>
    <w:p w14:paraId="4FBC1DC7" w14:textId="77777777" w:rsidR="00006FC7" w:rsidRDefault="00006FC7" w:rsidP="00D1449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6362A55" w14:textId="3ACC6B8C" w:rsidR="00006FC7" w:rsidRPr="00C05BD7" w:rsidRDefault="00FA676F" w:rsidP="00C05BD7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Ensuring</w:t>
      </w:r>
      <w:r w:rsidR="00006FC7" w:rsidRPr="00C05BD7">
        <w:rPr>
          <w:rFonts w:ascii="Calibri" w:hAnsi="Calibri" w:cs="Calibri"/>
          <w:sz w:val="22"/>
          <w:szCs w:val="22"/>
        </w:rPr>
        <w:t xml:space="preserve"> </w:t>
      </w:r>
      <w:r w:rsidR="0056677F" w:rsidRPr="00C05BD7">
        <w:rPr>
          <w:rFonts w:ascii="Calibri" w:hAnsi="Calibri" w:cs="Calibri"/>
          <w:sz w:val="22"/>
          <w:szCs w:val="22"/>
        </w:rPr>
        <w:t>if possible that customers can be helped downstairs etc</w:t>
      </w:r>
      <w:r w:rsidR="006C4A09">
        <w:rPr>
          <w:rFonts w:ascii="Calibri" w:hAnsi="Calibri" w:cs="Calibri"/>
          <w:sz w:val="22"/>
          <w:szCs w:val="22"/>
        </w:rPr>
        <w:t xml:space="preserve"> or that products can be brought to them in a location they can access</w:t>
      </w:r>
      <w:r w:rsidR="00A23DEF">
        <w:rPr>
          <w:rFonts w:ascii="Calibri" w:hAnsi="Calibri" w:cs="Calibri"/>
          <w:sz w:val="22"/>
          <w:szCs w:val="22"/>
        </w:rPr>
        <w:t>.</w:t>
      </w:r>
    </w:p>
    <w:p w14:paraId="0DAA32B2" w14:textId="77777777" w:rsidR="00006FC7" w:rsidRDefault="00006FC7" w:rsidP="00D1449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B8CC351" w14:textId="77777777" w:rsidR="0027105E" w:rsidRDefault="00794840" w:rsidP="00D1449D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27105E">
        <w:rPr>
          <w:rFonts w:ascii="Calibri" w:hAnsi="Calibri" w:cs="Calibri"/>
          <w:b/>
          <w:bCs/>
          <w:sz w:val="22"/>
          <w:szCs w:val="22"/>
        </w:rPr>
        <w:t>We kindly ask customers not to pressure stores into reserving product which is in breac</w:t>
      </w:r>
      <w:r w:rsidR="0027105E" w:rsidRPr="0027105E">
        <w:rPr>
          <w:rFonts w:ascii="Calibri" w:hAnsi="Calibri" w:cs="Calibri"/>
          <w:b/>
          <w:bCs/>
          <w:sz w:val="22"/>
          <w:szCs w:val="22"/>
        </w:rPr>
        <w:t>h</w:t>
      </w:r>
      <w:r w:rsidRPr="0027105E">
        <w:rPr>
          <w:rFonts w:ascii="Calibri" w:hAnsi="Calibri" w:cs="Calibri"/>
          <w:b/>
          <w:bCs/>
          <w:sz w:val="22"/>
          <w:szCs w:val="22"/>
        </w:rPr>
        <w:t xml:space="preserve"> of the RSD rules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640037B" w14:textId="77777777" w:rsidR="0027105E" w:rsidRDefault="0027105E" w:rsidP="00D1449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C164BE9" w14:textId="52DEC419" w:rsidR="00B3055F" w:rsidRDefault="0027105E" w:rsidP="00B3055F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AND </w:t>
      </w:r>
      <w:r w:rsidR="00794840">
        <w:rPr>
          <w:rFonts w:ascii="Calibri" w:hAnsi="Calibri" w:cs="Calibri"/>
          <w:sz w:val="22"/>
          <w:szCs w:val="22"/>
        </w:rPr>
        <w:t>REMEMBER</w:t>
      </w:r>
      <w:r>
        <w:rPr>
          <w:rFonts w:ascii="Calibri" w:hAnsi="Calibri" w:cs="Calibri"/>
          <w:sz w:val="22"/>
          <w:szCs w:val="22"/>
        </w:rPr>
        <w:t xml:space="preserve"> you can buy online </w:t>
      </w:r>
      <w:r w:rsidR="007C7D0F">
        <w:rPr>
          <w:rFonts w:ascii="Calibri" w:hAnsi="Calibri" w:cs="Calibri"/>
          <w:sz w:val="22"/>
          <w:szCs w:val="22"/>
        </w:rPr>
        <w:t>on the Monday following RSD at 8pm</w:t>
      </w:r>
      <w:r w:rsidR="00B3055F">
        <w:rPr>
          <w:rFonts w:ascii="Calibri" w:hAnsi="Calibri" w:cs="Calibri"/>
          <w:sz w:val="22"/>
          <w:szCs w:val="22"/>
        </w:rPr>
        <w:t xml:space="preserve"> </w:t>
      </w:r>
    </w:p>
    <w:p w14:paraId="2119A923" w14:textId="77777777" w:rsidR="0025208B" w:rsidRDefault="0025208B"/>
    <w:sectPr w:rsidR="00252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6276"/>
    <w:multiLevelType w:val="hybridMultilevel"/>
    <w:tmpl w:val="2B10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13A12"/>
    <w:multiLevelType w:val="hybridMultilevel"/>
    <w:tmpl w:val="AB3E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D326F"/>
    <w:multiLevelType w:val="hybridMultilevel"/>
    <w:tmpl w:val="0310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85771">
    <w:abstractNumId w:val="2"/>
  </w:num>
  <w:num w:numId="2" w16cid:durableId="1603806792">
    <w:abstractNumId w:val="1"/>
  </w:num>
  <w:num w:numId="3" w16cid:durableId="3901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ID" w:val="5782077"/>
    <w:docVar w:name="Revision" w:val="1"/>
  </w:docVars>
  <w:rsids>
    <w:rsidRoot w:val="00D1449D"/>
    <w:rsid w:val="00006FC7"/>
    <w:rsid w:val="00014E75"/>
    <w:rsid w:val="00056A91"/>
    <w:rsid w:val="00066CA8"/>
    <w:rsid w:val="00084FBE"/>
    <w:rsid w:val="000D67EA"/>
    <w:rsid w:val="000E6C8E"/>
    <w:rsid w:val="00211C22"/>
    <w:rsid w:val="0025208B"/>
    <w:rsid w:val="0027105E"/>
    <w:rsid w:val="002C6A53"/>
    <w:rsid w:val="00527EAE"/>
    <w:rsid w:val="00533E36"/>
    <w:rsid w:val="0056677F"/>
    <w:rsid w:val="006C4A09"/>
    <w:rsid w:val="00794840"/>
    <w:rsid w:val="007C7D0F"/>
    <w:rsid w:val="007D4E10"/>
    <w:rsid w:val="008337F5"/>
    <w:rsid w:val="008855A8"/>
    <w:rsid w:val="008A1E14"/>
    <w:rsid w:val="00A23DEF"/>
    <w:rsid w:val="00A26B70"/>
    <w:rsid w:val="00A6718C"/>
    <w:rsid w:val="00B3055F"/>
    <w:rsid w:val="00B474A1"/>
    <w:rsid w:val="00C05BD7"/>
    <w:rsid w:val="00CC1408"/>
    <w:rsid w:val="00D10FE0"/>
    <w:rsid w:val="00D1449D"/>
    <w:rsid w:val="00D9600B"/>
    <w:rsid w:val="00DA67BF"/>
    <w:rsid w:val="00DD0F00"/>
    <w:rsid w:val="00EC7058"/>
    <w:rsid w:val="00F35CAC"/>
    <w:rsid w:val="00F368AD"/>
    <w:rsid w:val="00F63559"/>
    <w:rsid w:val="00F65968"/>
    <w:rsid w:val="00FA676F"/>
    <w:rsid w:val="1FD68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1B9C"/>
  <w15:docId w15:val="{A8FBAC18-A860-4188-973D-D86D3CDD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9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B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EF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4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A0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A09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F368A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1F9E118EBFF4E839149752EB2FCCF" ma:contentTypeVersion="20" ma:contentTypeDescription="Create a new document." ma:contentTypeScope="" ma:versionID="5b4e9c7fc6d93de77d2cd28ded3578aa">
  <xsd:schema xmlns:xsd="http://www.w3.org/2001/XMLSchema" xmlns:xs="http://www.w3.org/2001/XMLSchema" xmlns:p="http://schemas.microsoft.com/office/2006/metadata/properties" xmlns:ns1="http://schemas.microsoft.com/sharepoint/v3" xmlns:ns2="08c05754-10f8-4260-9111-599301226bef" xmlns:ns3="565e0dbe-f6f1-46a7-a136-20cb568de3b0" targetNamespace="http://schemas.microsoft.com/office/2006/metadata/properties" ma:root="true" ma:fieldsID="7b7089d098eecd5ef1b3ded28992698d" ns1:_="" ns2:_="" ns3:_="">
    <xsd:import namespace="http://schemas.microsoft.com/sharepoint/v3"/>
    <xsd:import namespace="08c05754-10f8-4260-9111-599301226bef"/>
    <xsd:import namespace="565e0dbe-f6f1-46a7-a136-20cb568de3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5754-10f8-4260-9111-599301226b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ffb4f25-7413-4f3b-ad52-20ad2c18cb05}" ma:internalName="TaxCatchAll" ma:showField="CatchAllData" ma:web="08c05754-10f8-4260-9111-599301226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e0dbe-f6f1-46a7-a136-20cb568de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5116675-bec6-4ae5-a66d-5efc36b86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Time xmlns="565e0dbe-f6f1-46a7-a136-20cb568de3b0" xsi:nil="true"/>
    <lcf76f155ced4ddcb4097134ff3c332f xmlns="565e0dbe-f6f1-46a7-a136-20cb568de3b0">
      <Terms xmlns="http://schemas.microsoft.com/office/infopath/2007/PartnerControls"/>
    </lcf76f155ced4ddcb4097134ff3c332f>
    <TaxCatchAll xmlns="08c05754-10f8-4260-9111-599301226b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D2E7A-CDDC-4AD6-9628-F6CBDFFD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c05754-10f8-4260-9111-599301226bef"/>
    <ds:schemaRef ds:uri="565e0dbe-f6f1-46a7-a136-20cb568de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3830-0D40-401B-9C15-B26F9DDA3A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5e0dbe-f6f1-46a7-a136-20cb568de3b0"/>
    <ds:schemaRef ds:uri="08c05754-10f8-4260-9111-599301226bef"/>
  </ds:schemaRefs>
</ds:datastoreItem>
</file>

<file path=customXml/itemProps3.xml><?xml version="1.0" encoding="utf-8"?>
<ds:datastoreItem xmlns:ds="http://schemas.openxmlformats.org/officeDocument/2006/customXml" ds:itemID="{539F7B5B-A6B3-45E2-8D2C-AF1572AD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Bayley</cp:lastModifiedBy>
  <cp:revision>14</cp:revision>
  <dcterms:created xsi:type="dcterms:W3CDTF">2022-11-22T12:23:00Z</dcterms:created>
  <dcterms:modified xsi:type="dcterms:W3CDTF">2022-11-22T12:36:00Z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0x0101004F51F9E118EBFF4E839149752EB2FCCF</vt:lpwstr>
  </property>
</Properties>
</file>